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5"/>
        <w:tblW w:w="5001" w:type="pct"/>
        <w:tblLook w:val="0000"/>
      </w:tblPr>
      <w:tblGrid>
        <w:gridCol w:w="2012"/>
        <w:gridCol w:w="828"/>
        <w:gridCol w:w="65"/>
        <w:gridCol w:w="1035"/>
        <w:gridCol w:w="43"/>
        <w:gridCol w:w="1089"/>
        <w:gridCol w:w="2084"/>
        <w:gridCol w:w="1928"/>
        <w:gridCol w:w="542"/>
        <w:gridCol w:w="1086"/>
        <w:gridCol w:w="420"/>
        <w:gridCol w:w="187"/>
        <w:gridCol w:w="179"/>
        <w:gridCol w:w="785"/>
        <w:gridCol w:w="1894"/>
      </w:tblGrid>
      <w:tr w:rsidR="00873F16" w:rsidRPr="006377EC" w:rsidTr="009E0EC3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b/>
                <w:bCs/>
                <w:kern w:val="0"/>
                <w:sz w:val="36"/>
                <w:szCs w:val="36"/>
              </w:rPr>
            </w:pPr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报名参加购买</w:t>
            </w:r>
            <w:proofErr w:type="gramStart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进口加麦竞价</w:t>
            </w:r>
            <w:proofErr w:type="gramEnd"/>
            <w:r w:rsidRPr="006377EC">
              <w:rPr>
                <w:rFonts w:cs="宋体" w:hint="eastAsia"/>
                <w:b/>
                <w:bCs/>
                <w:kern w:val="0"/>
                <w:sz w:val="36"/>
                <w:szCs w:val="36"/>
              </w:rPr>
              <w:t>会单位基本情况</w:t>
            </w:r>
          </w:p>
        </w:tc>
      </w:tr>
      <w:tr w:rsidR="00873F16" w:rsidRPr="006377EC" w:rsidTr="009E0EC3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4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873F16" w:rsidRPr="006377EC" w:rsidTr="009E0EC3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873F16" w:rsidRPr="006377EC" w:rsidTr="009E0EC3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873F16" w:rsidRPr="006377EC" w:rsidTr="009E0EC3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873F16" w:rsidRPr="006377EC" w:rsidTr="009E0EC3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3F16" w:rsidRPr="006377EC" w:rsidRDefault="00873F16" w:rsidP="009E0EC3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6377EC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651550" w:rsidRPr="00873F16" w:rsidRDefault="00651550"/>
    <w:sectPr w:rsidR="00651550" w:rsidRPr="00873F16" w:rsidSect="00873F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3F16"/>
    <w:rsid w:val="00651550"/>
    <w:rsid w:val="0087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16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2021-03-18T07:36:00Z</dcterms:created>
  <dcterms:modified xsi:type="dcterms:W3CDTF">2021-03-18T07:37:00Z</dcterms:modified>
</cp:coreProperties>
</file>