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788"/>
        <w:gridCol w:w="7452"/>
      </w:tblGrid>
      <w:tr w:rsidR="00EC16E8" w:rsidRPr="00CF1A4E" w:rsidTr="005C0F2A">
        <w:trPr>
          <w:trHeight w:val="405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 w:rsidRPr="00CF1A4E"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2019年通州区储备稻谷采购邀请参加竞价的企业名单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CF1A4E">
              <w:rPr>
                <w:rFonts w:cs="宋体" w:hint="eastAsia"/>
                <w:b/>
                <w:bCs/>
                <w:kern w:val="0"/>
                <w:sz w:val="24"/>
              </w:rPr>
              <w:t>（排名不分先后）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b/>
                <w:bCs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北京京粮运河粮油贸易有限公司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北京汇香</w:t>
            </w:r>
            <w:proofErr w:type="gramStart"/>
            <w:r w:rsidRPr="00CF1A4E">
              <w:rPr>
                <w:rFonts w:cs="宋体" w:hint="eastAsia"/>
                <w:kern w:val="0"/>
                <w:sz w:val="20"/>
                <w:szCs w:val="20"/>
              </w:rPr>
              <w:t>淳</w:t>
            </w:r>
            <w:proofErr w:type="gramEnd"/>
            <w:r w:rsidRPr="00CF1A4E">
              <w:rPr>
                <w:rFonts w:cs="宋体" w:hint="eastAsia"/>
                <w:kern w:val="0"/>
                <w:sz w:val="20"/>
                <w:szCs w:val="20"/>
              </w:rPr>
              <w:t>米业有限公司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延寿</w:t>
            </w:r>
            <w:proofErr w:type="gramStart"/>
            <w:r w:rsidRPr="00CF1A4E">
              <w:rPr>
                <w:rFonts w:cs="宋体" w:hint="eastAsia"/>
                <w:kern w:val="0"/>
                <w:sz w:val="20"/>
                <w:szCs w:val="20"/>
              </w:rPr>
              <w:t>县中实源粮油</w:t>
            </w:r>
            <w:proofErr w:type="gramEnd"/>
            <w:r w:rsidRPr="00CF1A4E">
              <w:rPr>
                <w:rFonts w:cs="宋体" w:hint="eastAsia"/>
                <w:kern w:val="0"/>
                <w:sz w:val="20"/>
                <w:szCs w:val="20"/>
              </w:rPr>
              <w:t>贸易有限公司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CF1A4E">
              <w:rPr>
                <w:rFonts w:cs="宋体" w:hint="eastAsia"/>
                <w:kern w:val="0"/>
                <w:sz w:val="20"/>
                <w:szCs w:val="20"/>
              </w:rPr>
              <w:t>北京柏年德康商业有限公司</w:t>
            </w:r>
          </w:p>
        </w:tc>
      </w:tr>
      <w:tr w:rsidR="00EC16E8" w:rsidRPr="00CF1A4E" w:rsidTr="005C0F2A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6E8" w:rsidRPr="00CF1A4E" w:rsidRDefault="00EC16E8" w:rsidP="005C0F2A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</w:tr>
    </w:tbl>
    <w:p w:rsidR="00B6121D" w:rsidRPr="00EC16E8" w:rsidRDefault="00B6121D"/>
    <w:sectPr w:rsidR="00B6121D" w:rsidRPr="00EC16E8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6E8"/>
    <w:rsid w:val="00B6121D"/>
    <w:rsid w:val="00EC16E8"/>
    <w:rsid w:val="00EC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E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2019-11-12T07:07:00Z</dcterms:created>
  <dcterms:modified xsi:type="dcterms:W3CDTF">2019-11-12T07:08:00Z</dcterms:modified>
</cp:coreProperties>
</file>